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A4" w:rsidRDefault="00582CDB" w:rsidP="00582CDB">
      <w:pPr>
        <w:jc w:val="right"/>
        <w:rPr>
          <w:rFonts w:ascii="Avenir Light" w:hAnsi="Avenir Light"/>
        </w:rPr>
      </w:pPr>
      <w:r>
        <w:rPr>
          <w:rFonts w:ascii="Avenir Light" w:hAnsi="Avenir Light"/>
        </w:rPr>
        <w:t>Name: ____________</w:t>
      </w:r>
    </w:p>
    <w:p w:rsidR="00582CDB" w:rsidRDefault="00582CDB" w:rsidP="00582CDB">
      <w:pPr>
        <w:jc w:val="right"/>
        <w:rPr>
          <w:rFonts w:ascii="Avenir Light" w:hAnsi="Avenir Light"/>
        </w:rPr>
      </w:pPr>
    </w:p>
    <w:p w:rsidR="00582CDB" w:rsidRPr="00582CDB" w:rsidRDefault="00582CDB" w:rsidP="00582CDB">
      <w:pPr>
        <w:jc w:val="center"/>
        <w:rPr>
          <w:rFonts w:ascii="Arial Black" w:hAnsi="Arial Black" w:cs="Arial Hebrew"/>
          <w:sz w:val="96"/>
          <w:szCs w:val="96"/>
        </w:rPr>
      </w:pPr>
      <w:r w:rsidRPr="00582CDB">
        <w:rPr>
          <w:rFonts w:ascii="Arial Black" w:hAnsi="Arial Black" w:cs="Arial Hebrew"/>
          <w:sz w:val="96"/>
          <w:szCs w:val="96"/>
        </w:rPr>
        <w:t>July</w:t>
      </w:r>
    </w:p>
    <w:p w:rsidR="00582CDB" w:rsidRPr="00582CDB" w:rsidRDefault="00582CDB" w:rsidP="00582CDB">
      <w:pPr>
        <w:jc w:val="center"/>
        <w:rPr>
          <w:rFonts w:ascii="Arial Black" w:hAnsi="Arial Black" w:cs="Arial Hebrew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82CDB" w:rsidTr="00582CDB">
        <w:trPr>
          <w:trHeight w:val="458"/>
        </w:trPr>
        <w:tc>
          <w:tcPr>
            <w:tcW w:w="4428" w:type="dxa"/>
          </w:tcPr>
          <w:p w:rsidR="00582CDB" w:rsidRPr="00582CDB" w:rsidRDefault="00582CDB" w:rsidP="00582CDB">
            <w:pPr>
              <w:jc w:val="center"/>
              <w:rPr>
                <w:rFonts w:ascii="Arial Black" w:hAnsi="Arial Black" w:cs="Arial Hebrew"/>
              </w:rPr>
            </w:pPr>
            <w:r w:rsidRPr="00582CDB">
              <w:rPr>
                <w:rFonts w:ascii="Arial Black" w:hAnsi="Arial Black" w:cs="Arial Hebrew"/>
              </w:rPr>
              <w:t>Week of July 1</w:t>
            </w:r>
            <w:r w:rsidRPr="00582CDB">
              <w:rPr>
                <w:rFonts w:ascii="Arial Black" w:hAnsi="Arial Black" w:cs="Arial Hebrew"/>
                <w:vertAlign w:val="superscript"/>
              </w:rPr>
              <w:t>st</w:t>
            </w:r>
            <w:r>
              <w:rPr>
                <w:rFonts w:ascii="Arial Black" w:hAnsi="Arial Black" w:cs="Arial Hebrew"/>
              </w:rPr>
              <w:t xml:space="preserve">/Week of July </w:t>
            </w:r>
            <w:proofErr w:type="gramStart"/>
            <w:r>
              <w:rPr>
                <w:rFonts w:ascii="Arial Black" w:hAnsi="Arial Black" w:cs="Arial Hebrew"/>
              </w:rPr>
              <w:t>5</w:t>
            </w:r>
            <w:r w:rsidRPr="00582CDB">
              <w:rPr>
                <w:rFonts w:ascii="Arial Black" w:hAnsi="Arial Black" w:cs="Arial Hebrew"/>
                <w:vertAlign w:val="superscript"/>
              </w:rPr>
              <w:t>th</w:t>
            </w:r>
            <w:r>
              <w:rPr>
                <w:rFonts w:ascii="Arial Black" w:hAnsi="Arial Black" w:cs="Arial Hebrew"/>
              </w:rPr>
              <w:t xml:space="preserve"> </w:t>
            </w:r>
            <w:r w:rsidRPr="00582CDB">
              <w:rPr>
                <w:rFonts w:ascii="Arial Black" w:hAnsi="Arial Black" w:cs="Arial Hebrew"/>
              </w:rPr>
              <w:t xml:space="preserve"> </w:t>
            </w:r>
            <w:proofErr w:type="gramEnd"/>
          </w:p>
        </w:tc>
        <w:tc>
          <w:tcPr>
            <w:tcW w:w="4428" w:type="dxa"/>
          </w:tcPr>
          <w:p w:rsidR="00582CDB" w:rsidRPr="00582CDB" w:rsidRDefault="00582CDB" w:rsidP="00582CDB">
            <w:pPr>
              <w:jc w:val="center"/>
              <w:rPr>
                <w:rFonts w:ascii="Arial Black" w:hAnsi="Arial Black" w:cs="Arial Hebrew"/>
              </w:rPr>
            </w:pPr>
            <w:r>
              <w:rPr>
                <w:rFonts w:ascii="Arial Black" w:hAnsi="Arial Black" w:cs="Arial Hebrew"/>
              </w:rPr>
              <w:t>Week of July 12</w:t>
            </w:r>
            <w:r w:rsidRPr="00582CDB">
              <w:rPr>
                <w:rFonts w:ascii="Arial Black" w:hAnsi="Arial Black" w:cs="Arial Hebrew"/>
                <w:vertAlign w:val="superscript"/>
              </w:rPr>
              <w:t>th</w:t>
            </w:r>
          </w:p>
        </w:tc>
      </w:tr>
      <w:tr w:rsidR="00582CDB" w:rsidTr="00582CDB">
        <w:trPr>
          <w:trHeight w:val="2501"/>
        </w:trPr>
        <w:tc>
          <w:tcPr>
            <w:tcW w:w="4428" w:type="dxa"/>
          </w:tcPr>
          <w:p w:rsidR="00582CDB" w:rsidRPr="00582CDB" w:rsidRDefault="00582CDB" w:rsidP="00582CDB">
            <w:pPr>
              <w:jc w:val="center"/>
              <w:rPr>
                <w:rFonts w:ascii="Arial Black" w:hAnsi="Arial Black" w:cs="Arial Hebrew"/>
              </w:rPr>
            </w:pPr>
          </w:p>
        </w:tc>
        <w:tc>
          <w:tcPr>
            <w:tcW w:w="4428" w:type="dxa"/>
          </w:tcPr>
          <w:p w:rsidR="00582CDB" w:rsidRPr="00582CDB" w:rsidRDefault="00582CDB" w:rsidP="00582CDB">
            <w:pPr>
              <w:jc w:val="center"/>
              <w:rPr>
                <w:rFonts w:ascii="Arial Black" w:hAnsi="Arial Black" w:cs="Arial Hebrew"/>
              </w:rPr>
            </w:pPr>
          </w:p>
        </w:tc>
      </w:tr>
      <w:tr w:rsidR="00582CDB" w:rsidTr="00582CDB">
        <w:trPr>
          <w:trHeight w:val="440"/>
        </w:trPr>
        <w:tc>
          <w:tcPr>
            <w:tcW w:w="4428" w:type="dxa"/>
          </w:tcPr>
          <w:p w:rsidR="00582CDB" w:rsidRPr="00582CDB" w:rsidRDefault="00582CDB" w:rsidP="00582CDB">
            <w:pPr>
              <w:jc w:val="center"/>
              <w:rPr>
                <w:rFonts w:ascii="Arial Black" w:hAnsi="Arial Black" w:cs="Arial Hebrew"/>
              </w:rPr>
            </w:pPr>
            <w:r>
              <w:rPr>
                <w:rFonts w:ascii="Arial Black" w:hAnsi="Arial Black" w:cs="Arial Hebrew"/>
              </w:rPr>
              <w:t>Week of July 19</w:t>
            </w:r>
            <w:r w:rsidRPr="00582CDB">
              <w:rPr>
                <w:rFonts w:ascii="Arial Black" w:hAnsi="Arial Black" w:cs="Arial Hebrew"/>
                <w:vertAlign w:val="superscript"/>
              </w:rPr>
              <w:t>th</w:t>
            </w:r>
          </w:p>
        </w:tc>
        <w:tc>
          <w:tcPr>
            <w:tcW w:w="4428" w:type="dxa"/>
          </w:tcPr>
          <w:p w:rsidR="00582CDB" w:rsidRPr="00582CDB" w:rsidRDefault="00582CDB" w:rsidP="00582CDB">
            <w:pPr>
              <w:jc w:val="center"/>
              <w:rPr>
                <w:rFonts w:ascii="Arial Black" w:hAnsi="Arial Black" w:cs="Arial Hebrew"/>
              </w:rPr>
            </w:pPr>
            <w:r>
              <w:rPr>
                <w:rFonts w:ascii="Arial Black" w:hAnsi="Arial Black" w:cs="Arial Hebrew"/>
              </w:rPr>
              <w:t>Week of July 26</w:t>
            </w:r>
            <w:r w:rsidRPr="00582CDB">
              <w:rPr>
                <w:rFonts w:ascii="Arial Black" w:hAnsi="Arial Black" w:cs="Arial Hebrew"/>
                <w:vertAlign w:val="superscript"/>
              </w:rPr>
              <w:t>th</w:t>
            </w:r>
            <w:r>
              <w:rPr>
                <w:rFonts w:ascii="Arial Black" w:hAnsi="Arial Black" w:cs="Arial Hebrew"/>
              </w:rPr>
              <w:t xml:space="preserve"> </w:t>
            </w:r>
          </w:p>
        </w:tc>
      </w:tr>
      <w:tr w:rsidR="00582CDB" w:rsidTr="00582CDB">
        <w:trPr>
          <w:trHeight w:val="2870"/>
        </w:trPr>
        <w:tc>
          <w:tcPr>
            <w:tcW w:w="4428" w:type="dxa"/>
          </w:tcPr>
          <w:p w:rsidR="00582CDB" w:rsidRDefault="00582CDB" w:rsidP="00582CDB">
            <w:pPr>
              <w:jc w:val="center"/>
              <w:rPr>
                <w:rFonts w:ascii="Arial Black" w:hAnsi="Arial Black" w:cs="Arial Hebrew"/>
              </w:rPr>
            </w:pPr>
          </w:p>
          <w:p w:rsidR="00582CDB" w:rsidRPr="00582CDB" w:rsidRDefault="00582CDB" w:rsidP="00582CDB">
            <w:pPr>
              <w:rPr>
                <w:rFonts w:ascii="Arial Black" w:hAnsi="Arial Black" w:cs="Arial Hebrew"/>
              </w:rPr>
            </w:pPr>
          </w:p>
          <w:p w:rsidR="00582CDB" w:rsidRPr="00582CDB" w:rsidRDefault="00582CDB" w:rsidP="00582CDB">
            <w:pPr>
              <w:rPr>
                <w:rFonts w:ascii="Arial Black" w:hAnsi="Arial Black" w:cs="Arial Hebrew"/>
              </w:rPr>
            </w:pPr>
          </w:p>
          <w:p w:rsidR="00582CDB" w:rsidRPr="00582CDB" w:rsidRDefault="00582CDB" w:rsidP="00582CDB">
            <w:pPr>
              <w:rPr>
                <w:rFonts w:ascii="Arial Black" w:hAnsi="Arial Black" w:cs="Arial Hebrew"/>
              </w:rPr>
            </w:pPr>
          </w:p>
          <w:p w:rsidR="00582CDB" w:rsidRDefault="00582CDB" w:rsidP="00582CDB">
            <w:pPr>
              <w:rPr>
                <w:rFonts w:ascii="Arial Black" w:hAnsi="Arial Black" w:cs="Arial Hebrew"/>
              </w:rPr>
            </w:pPr>
          </w:p>
          <w:p w:rsidR="00582CDB" w:rsidRPr="00582CDB" w:rsidRDefault="00582CDB" w:rsidP="00582CDB">
            <w:pPr>
              <w:tabs>
                <w:tab w:val="left" w:pos="2760"/>
              </w:tabs>
              <w:rPr>
                <w:rFonts w:ascii="Arial Black" w:hAnsi="Arial Black" w:cs="Arial Hebrew"/>
              </w:rPr>
            </w:pPr>
            <w:r>
              <w:rPr>
                <w:rFonts w:ascii="Arial Black" w:hAnsi="Arial Black" w:cs="Arial Hebrew"/>
              </w:rPr>
              <w:tab/>
            </w:r>
          </w:p>
        </w:tc>
        <w:tc>
          <w:tcPr>
            <w:tcW w:w="4428" w:type="dxa"/>
          </w:tcPr>
          <w:p w:rsidR="00582CDB" w:rsidRPr="00582CDB" w:rsidRDefault="00582CDB" w:rsidP="00582CDB">
            <w:pPr>
              <w:jc w:val="center"/>
              <w:rPr>
                <w:rFonts w:ascii="Arial Black" w:hAnsi="Arial Black" w:cs="Arial Hebrew"/>
              </w:rPr>
            </w:pPr>
          </w:p>
        </w:tc>
      </w:tr>
    </w:tbl>
    <w:p w:rsidR="00582CDB" w:rsidRDefault="00582CDB" w:rsidP="00582CDB">
      <w:pPr>
        <w:jc w:val="center"/>
        <w:rPr>
          <w:rFonts w:ascii="Arial Black" w:hAnsi="Arial Black" w:cs="Arial Hebrew"/>
          <w:sz w:val="144"/>
          <w:szCs w:val="144"/>
        </w:rPr>
      </w:pPr>
    </w:p>
    <w:p w:rsidR="00582CDB" w:rsidRDefault="00582CDB">
      <w:pPr>
        <w:rPr>
          <w:rFonts w:ascii="Arial Black" w:hAnsi="Arial Black" w:cs="Arial Hebrew"/>
          <w:sz w:val="144"/>
          <w:szCs w:val="144"/>
        </w:rPr>
      </w:pPr>
      <w:r>
        <w:rPr>
          <w:rFonts w:ascii="Arial Black" w:hAnsi="Arial Black" w:cs="Arial Hebrew"/>
          <w:sz w:val="144"/>
          <w:szCs w:val="144"/>
        </w:rPr>
        <w:br w:type="page"/>
      </w:r>
    </w:p>
    <w:p w:rsidR="00582CDB" w:rsidRPr="00582CDB" w:rsidRDefault="00582CDB" w:rsidP="00582CDB">
      <w:pPr>
        <w:jc w:val="center"/>
        <w:rPr>
          <w:rFonts w:ascii="Arial Black" w:hAnsi="Arial Black" w:cs="Arial Hebrew"/>
          <w:sz w:val="96"/>
          <w:szCs w:val="96"/>
        </w:rPr>
      </w:pPr>
      <w:r>
        <w:rPr>
          <w:rFonts w:ascii="Arial Black" w:hAnsi="Arial Black" w:cs="Arial Hebrew"/>
          <w:sz w:val="96"/>
          <w:szCs w:val="96"/>
        </w:rPr>
        <w:lastRenderedPageBreak/>
        <w:t>August</w:t>
      </w:r>
    </w:p>
    <w:p w:rsidR="00582CDB" w:rsidRPr="00582CDB" w:rsidRDefault="00582CDB" w:rsidP="00582CDB">
      <w:pPr>
        <w:jc w:val="center"/>
        <w:rPr>
          <w:rFonts w:ascii="Arial Black" w:hAnsi="Arial Black" w:cs="Arial Hebrew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82CDB" w:rsidTr="00582CDB">
        <w:trPr>
          <w:trHeight w:val="458"/>
        </w:trPr>
        <w:tc>
          <w:tcPr>
            <w:tcW w:w="4428" w:type="dxa"/>
          </w:tcPr>
          <w:p w:rsidR="00582CDB" w:rsidRPr="00582CDB" w:rsidRDefault="00582CDB" w:rsidP="00582CDB">
            <w:pPr>
              <w:jc w:val="center"/>
              <w:rPr>
                <w:rFonts w:ascii="Arial Black" w:hAnsi="Arial Black" w:cs="Arial Hebrew"/>
              </w:rPr>
            </w:pPr>
            <w:r>
              <w:rPr>
                <w:rFonts w:ascii="Arial Black" w:hAnsi="Arial Black" w:cs="Arial Hebrew"/>
              </w:rPr>
              <w:t xml:space="preserve">Week of August </w:t>
            </w:r>
            <w:r w:rsidR="00452128">
              <w:rPr>
                <w:rFonts w:ascii="Arial Black" w:hAnsi="Arial Black" w:cs="Arial Hebrew"/>
              </w:rPr>
              <w:t>2</w:t>
            </w:r>
            <w:r w:rsidR="00452128" w:rsidRPr="00452128">
              <w:rPr>
                <w:rFonts w:ascii="Arial Black" w:hAnsi="Arial Black" w:cs="Arial Hebrew"/>
                <w:vertAlign w:val="superscript"/>
              </w:rPr>
              <w:t>nd</w:t>
            </w:r>
            <w:r w:rsidR="00452128">
              <w:rPr>
                <w:rFonts w:ascii="Arial Black" w:hAnsi="Arial Black" w:cs="Arial Hebrew"/>
              </w:rPr>
              <w:t xml:space="preserve"> </w:t>
            </w:r>
          </w:p>
        </w:tc>
        <w:tc>
          <w:tcPr>
            <w:tcW w:w="4428" w:type="dxa"/>
          </w:tcPr>
          <w:p w:rsidR="00582CDB" w:rsidRPr="00582CDB" w:rsidRDefault="00582CDB" w:rsidP="00452128">
            <w:pPr>
              <w:jc w:val="center"/>
              <w:rPr>
                <w:rFonts w:ascii="Arial Black" w:hAnsi="Arial Black" w:cs="Arial Hebrew"/>
              </w:rPr>
            </w:pPr>
            <w:r>
              <w:rPr>
                <w:rFonts w:ascii="Arial Black" w:hAnsi="Arial Black" w:cs="Arial Hebrew"/>
              </w:rPr>
              <w:t xml:space="preserve">Week of </w:t>
            </w:r>
            <w:r w:rsidR="00452128">
              <w:rPr>
                <w:rFonts w:ascii="Arial Black" w:hAnsi="Arial Black" w:cs="Arial Hebrew"/>
              </w:rPr>
              <w:t>August 9</w:t>
            </w:r>
            <w:r w:rsidR="00452128" w:rsidRPr="00452128">
              <w:rPr>
                <w:rFonts w:ascii="Arial Black" w:hAnsi="Arial Black" w:cs="Arial Hebrew"/>
                <w:vertAlign w:val="superscript"/>
              </w:rPr>
              <w:t>th</w:t>
            </w:r>
            <w:r w:rsidR="00452128">
              <w:rPr>
                <w:rFonts w:ascii="Arial Black" w:hAnsi="Arial Black" w:cs="Arial Hebrew"/>
              </w:rPr>
              <w:t xml:space="preserve"> </w:t>
            </w:r>
          </w:p>
        </w:tc>
      </w:tr>
      <w:tr w:rsidR="00582CDB" w:rsidTr="00582CDB">
        <w:trPr>
          <w:trHeight w:val="2501"/>
        </w:trPr>
        <w:tc>
          <w:tcPr>
            <w:tcW w:w="4428" w:type="dxa"/>
          </w:tcPr>
          <w:p w:rsidR="00582CDB" w:rsidRPr="00582CDB" w:rsidRDefault="00582CDB" w:rsidP="00582CDB">
            <w:pPr>
              <w:jc w:val="center"/>
              <w:rPr>
                <w:rFonts w:ascii="Arial Black" w:hAnsi="Arial Black" w:cs="Arial Hebrew"/>
              </w:rPr>
            </w:pPr>
          </w:p>
        </w:tc>
        <w:tc>
          <w:tcPr>
            <w:tcW w:w="4428" w:type="dxa"/>
          </w:tcPr>
          <w:p w:rsidR="00582CDB" w:rsidRPr="00582CDB" w:rsidRDefault="00582CDB" w:rsidP="00582CDB">
            <w:pPr>
              <w:jc w:val="center"/>
              <w:rPr>
                <w:rFonts w:ascii="Arial Black" w:hAnsi="Arial Black" w:cs="Arial Hebrew"/>
              </w:rPr>
            </w:pPr>
          </w:p>
        </w:tc>
        <w:bookmarkStart w:id="0" w:name="_GoBack"/>
        <w:bookmarkEnd w:id="0"/>
      </w:tr>
      <w:tr w:rsidR="00582CDB" w:rsidTr="00582CDB">
        <w:trPr>
          <w:trHeight w:val="440"/>
        </w:trPr>
        <w:tc>
          <w:tcPr>
            <w:tcW w:w="4428" w:type="dxa"/>
          </w:tcPr>
          <w:p w:rsidR="00582CDB" w:rsidRPr="00582CDB" w:rsidRDefault="00582CDB" w:rsidP="00452128">
            <w:pPr>
              <w:jc w:val="center"/>
              <w:rPr>
                <w:rFonts w:ascii="Arial Black" w:hAnsi="Arial Black" w:cs="Arial Hebrew"/>
              </w:rPr>
            </w:pPr>
            <w:r>
              <w:rPr>
                <w:rFonts w:ascii="Arial Black" w:hAnsi="Arial Black" w:cs="Arial Hebrew"/>
              </w:rPr>
              <w:t xml:space="preserve">Week of </w:t>
            </w:r>
            <w:r w:rsidR="00452128">
              <w:rPr>
                <w:rFonts w:ascii="Arial Black" w:hAnsi="Arial Black" w:cs="Arial Hebrew"/>
              </w:rPr>
              <w:t>August 16</w:t>
            </w:r>
            <w:r w:rsidR="00452128" w:rsidRPr="00452128">
              <w:rPr>
                <w:rFonts w:ascii="Arial Black" w:hAnsi="Arial Black" w:cs="Arial Hebrew"/>
                <w:vertAlign w:val="superscript"/>
              </w:rPr>
              <w:t>th</w:t>
            </w:r>
            <w:r w:rsidR="00452128">
              <w:rPr>
                <w:rFonts w:ascii="Arial Black" w:hAnsi="Arial Black" w:cs="Arial Hebrew"/>
              </w:rPr>
              <w:t xml:space="preserve"> </w:t>
            </w:r>
          </w:p>
        </w:tc>
        <w:tc>
          <w:tcPr>
            <w:tcW w:w="4428" w:type="dxa"/>
          </w:tcPr>
          <w:p w:rsidR="00582CDB" w:rsidRPr="00582CDB" w:rsidRDefault="00582CDB" w:rsidP="00452128">
            <w:pPr>
              <w:jc w:val="center"/>
              <w:rPr>
                <w:rFonts w:ascii="Arial Black" w:hAnsi="Arial Black" w:cs="Arial Hebrew"/>
              </w:rPr>
            </w:pPr>
            <w:r>
              <w:rPr>
                <w:rFonts w:ascii="Arial Black" w:hAnsi="Arial Black" w:cs="Arial Hebrew"/>
              </w:rPr>
              <w:t xml:space="preserve">Week of </w:t>
            </w:r>
            <w:r w:rsidR="00452128">
              <w:rPr>
                <w:rFonts w:ascii="Arial Black" w:hAnsi="Arial Black" w:cs="Arial Hebrew"/>
              </w:rPr>
              <w:t>August 23</w:t>
            </w:r>
            <w:r w:rsidR="00452128" w:rsidRPr="00452128">
              <w:rPr>
                <w:rFonts w:ascii="Arial Black" w:hAnsi="Arial Black" w:cs="Arial Hebrew"/>
                <w:vertAlign w:val="superscript"/>
              </w:rPr>
              <w:t>rd</w:t>
            </w:r>
            <w:r>
              <w:rPr>
                <w:rFonts w:ascii="Arial Black" w:hAnsi="Arial Black" w:cs="Arial Hebrew"/>
              </w:rPr>
              <w:t xml:space="preserve"> </w:t>
            </w:r>
          </w:p>
        </w:tc>
      </w:tr>
      <w:tr w:rsidR="00582CDB" w:rsidTr="00582CDB">
        <w:trPr>
          <w:trHeight w:val="2870"/>
        </w:trPr>
        <w:tc>
          <w:tcPr>
            <w:tcW w:w="4428" w:type="dxa"/>
          </w:tcPr>
          <w:p w:rsidR="00582CDB" w:rsidRDefault="00582CDB" w:rsidP="00582CDB">
            <w:pPr>
              <w:jc w:val="center"/>
              <w:rPr>
                <w:rFonts w:ascii="Arial Black" w:hAnsi="Arial Black" w:cs="Arial Hebrew"/>
              </w:rPr>
            </w:pPr>
          </w:p>
          <w:p w:rsidR="00582CDB" w:rsidRPr="00582CDB" w:rsidRDefault="00582CDB" w:rsidP="00582CDB">
            <w:pPr>
              <w:rPr>
                <w:rFonts w:ascii="Arial Black" w:hAnsi="Arial Black" w:cs="Arial Hebrew"/>
              </w:rPr>
            </w:pPr>
          </w:p>
          <w:p w:rsidR="00582CDB" w:rsidRPr="00582CDB" w:rsidRDefault="00582CDB" w:rsidP="00582CDB">
            <w:pPr>
              <w:rPr>
                <w:rFonts w:ascii="Arial Black" w:hAnsi="Arial Black" w:cs="Arial Hebrew"/>
              </w:rPr>
            </w:pPr>
          </w:p>
          <w:p w:rsidR="00582CDB" w:rsidRPr="00582CDB" w:rsidRDefault="00582CDB" w:rsidP="00582CDB">
            <w:pPr>
              <w:rPr>
                <w:rFonts w:ascii="Arial Black" w:hAnsi="Arial Black" w:cs="Arial Hebrew"/>
              </w:rPr>
            </w:pPr>
          </w:p>
          <w:p w:rsidR="00582CDB" w:rsidRDefault="00582CDB" w:rsidP="00582CDB">
            <w:pPr>
              <w:rPr>
                <w:rFonts w:ascii="Arial Black" w:hAnsi="Arial Black" w:cs="Arial Hebrew"/>
              </w:rPr>
            </w:pPr>
          </w:p>
          <w:p w:rsidR="00582CDB" w:rsidRPr="00582CDB" w:rsidRDefault="00582CDB" w:rsidP="00582CDB">
            <w:pPr>
              <w:tabs>
                <w:tab w:val="left" w:pos="2760"/>
              </w:tabs>
              <w:rPr>
                <w:rFonts w:ascii="Arial Black" w:hAnsi="Arial Black" w:cs="Arial Hebrew"/>
              </w:rPr>
            </w:pPr>
            <w:r>
              <w:rPr>
                <w:rFonts w:ascii="Arial Black" w:hAnsi="Arial Black" w:cs="Arial Hebrew"/>
              </w:rPr>
              <w:tab/>
            </w:r>
          </w:p>
        </w:tc>
        <w:tc>
          <w:tcPr>
            <w:tcW w:w="4428" w:type="dxa"/>
          </w:tcPr>
          <w:p w:rsidR="00582CDB" w:rsidRPr="00582CDB" w:rsidRDefault="00582CDB" w:rsidP="00582CDB">
            <w:pPr>
              <w:jc w:val="center"/>
              <w:rPr>
                <w:rFonts w:ascii="Arial Black" w:hAnsi="Arial Black" w:cs="Arial Hebrew"/>
              </w:rPr>
            </w:pPr>
          </w:p>
        </w:tc>
      </w:tr>
    </w:tbl>
    <w:p w:rsidR="00582CDB" w:rsidRPr="00582CDB" w:rsidRDefault="00582CDB" w:rsidP="00582CDB">
      <w:pPr>
        <w:jc w:val="center"/>
        <w:rPr>
          <w:rFonts w:ascii="Arial Black" w:hAnsi="Arial Black" w:cs="Arial Hebrew"/>
          <w:sz w:val="144"/>
          <w:szCs w:val="144"/>
        </w:rPr>
      </w:pPr>
    </w:p>
    <w:sectPr w:rsidR="00582CDB" w:rsidRPr="00582CDB" w:rsidSect="00847E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DB"/>
    <w:rsid w:val="00452128"/>
    <w:rsid w:val="00582CDB"/>
    <w:rsid w:val="00847E7D"/>
    <w:rsid w:val="00E8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CE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</Words>
  <Characters>204</Characters>
  <Application>Microsoft Macintosh Word</Application>
  <DocSecurity>0</DocSecurity>
  <Lines>1</Lines>
  <Paragraphs>1</Paragraphs>
  <ScaleCrop>false</ScaleCrop>
  <Company>Darby Enterprises, LLC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Darby</dc:creator>
  <cp:keywords/>
  <dc:description/>
  <cp:lastModifiedBy>Chris Darby</cp:lastModifiedBy>
  <cp:revision>1</cp:revision>
  <dcterms:created xsi:type="dcterms:W3CDTF">2015-06-25T12:13:00Z</dcterms:created>
  <dcterms:modified xsi:type="dcterms:W3CDTF">2015-06-25T12:25:00Z</dcterms:modified>
</cp:coreProperties>
</file>